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E3C" w:rsidRDefault="00297E3C" w:rsidP="00DA2594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DA2594" w:rsidRPr="00DA2594" w:rsidRDefault="00DA259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Die Errichtung der Solaranlage ist per Gesetz oder Verordnung (zum Beispiel Wohnbauförderung) vorgeschrieben.</w:t>
      </w:r>
    </w:p>
    <w:p w:rsidR="00DA2594" w:rsidRPr="00DA2594" w:rsidRDefault="00DA259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Es besteht ein Fernwärmeanschluss.</w:t>
      </w:r>
    </w:p>
    <w:p w:rsidR="006910CC" w:rsidRDefault="00DA259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Ein anderer Förderungsgeber hat die Solaranlage bereits gefördert</w:t>
      </w:r>
      <w:r>
        <w:t>,</w:t>
      </w:r>
      <w:r w:rsidRPr="00DA2594">
        <w:t xml:space="preserve"> oder dies ist beabsichtigt. Nicht geförderte Anlagenteile sind davon ausgenommen.</w:t>
      </w:r>
    </w:p>
    <w:p w:rsidR="00076FF4" w:rsidRPr="00DA2594" w:rsidRDefault="00076FF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 xml:space="preserve">Die Fördermittel für das laufende Jahr wurden </w:t>
      </w:r>
      <w:r w:rsidR="00AC5DD0">
        <w:t>bereits</w:t>
      </w:r>
      <w:r w:rsidR="00786AF4">
        <w:t xml:space="preserve"> völlig</w:t>
      </w:r>
      <w:r w:rsidR="00AC5DD0">
        <w:t xml:space="preserve"> </w:t>
      </w:r>
      <w:r>
        <w:t>ausgeschöpft</w:t>
      </w:r>
      <w:r w:rsidR="006910CC">
        <w:t>.</w:t>
      </w:r>
    </w:p>
    <w:sectPr w:rsidR="00076FF4" w:rsidRPr="00DA259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D1B"/>
    <w:rsid w:val="00076FF4"/>
    <w:rsid w:val="00297E3C"/>
    <w:rsid w:val="00672591"/>
    <w:rsid w:val="006910CC"/>
    <w:rsid w:val="00765660"/>
    <w:rsid w:val="00786AF4"/>
    <w:rsid w:val="00883D60"/>
    <w:rsid w:val="008947E2"/>
    <w:rsid w:val="00AC5DD0"/>
    <w:rsid w:val="00CB5954"/>
    <w:rsid w:val="00DA2594"/>
    <w:rsid w:val="00E31D1B"/>
    <w:rsid w:val="00E9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D99FF"/>
  <w15:chartTrackingRefBased/>
  <w15:docId w15:val="{87965D5B-C03D-47E1-8F7C-20CC75E4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dc:description/>
  <cp:lastModifiedBy>Johannes Linder</cp:lastModifiedBy>
  <cp:revision>5</cp:revision>
  <dcterms:created xsi:type="dcterms:W3CDTF">2013-07-02T17:04:00Z</dcterms:created>
  <dcterms:modified xsi:type="dcterms:W3CDTF">2018-11-23T10:52:00Z</dcterms:modified>
</cp:coreProperties>
</file>